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D4A573" w14:textId="30362A61" w:rsidR="00C6480F" w:rsidRPr="00C6480F" w:rsidRDefault="00C6480F" w:rsidP="00C6480F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32"/>
        </w:rPr>
      </w:pPr>
      <w:bookmarkStart w:id="0" w:name="_GoBack"/>
      <w:bookmarkEnd w:id="0"/>
      <w:r w:rsidRPr="00C6480F">
        <w:rPr>
          <w:rFonts w:cstheme="minorHAnsi"/>
          <w:b/>
          <w:sz w:val="32"/>
        </w:rPr>
        <w:t>Week 4</w:t>
      </w:r>
    </w:p>
    <w:p w14:paraId="2904AAEC" w14:textId="44F884CE" w:rsidR="00C6480F" w:rsidRDefault="00C6480F" w:rsidP="0078514C">
      <w:pPr>
        <w:spacing w:after="0" w:line="240" w:lineRule="auto"/>
        <w:rPr>
          <w:rFonts w:cstheme="minorHAnsi"/>
        </w:rPr>
      </w:pPr>
    </w:p>
    <w:p w14:paraId="0D0BBED0" w14:textId="661B3F9D" w:rsidR="00C6480F" w:rsidRDefault="00C6480F" w:rsidP="0078514C">
      <w:pPr>
        <w:spacing w:after="0" w:line="240" w:lineRule="auto"/>
        <w:rPr>
          <w:rFonts w:cstheme="minorHAnsi"/>
        </w:rPr>
      </w:pPr>
      <w:r w:rsidRPr="00C6480F">
        <w:rPr>
          <w:rFonts w:cstheme="minorHAnsi"/>
          <w:noProof/>
        </w:rPr>
        <w:drawing>
          <wp:inline distT="0" distB="0" distL="0" distR="0" wp14:anchorId="0B977849" wp14:editId="7ABAAA11">
            <wp:extent cx="5943600" cy="23704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6A8A" w14:textId="20305721" w:rsidR="00C6480F" w:rsidRDefault="00C6480F" w:rsidP="0078514C">
      <w:pPr>
        <w:spacing w:after="0" w:line="240" w:lineRule="auto"/>
        <w:rPr>
          <w:rFonts w:cstheme="minorHAnsi"/>
        </w:rPr>
      </w:pPr>
      <w:r w:rsidRPr="00C6480F">
        <w:rPr>
          <w:rFonts w:cstheme="minorHAnsi"/>
          <w:noProof/>
        </w:rPr>
        <w:drawing>
          <wp:inline distT="0" distB="0" distL="0" distR="0" wp14:anchorId="32018443" wp14:editId="49717207">
            <wp:extent cx="5943600" cy="23628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EE63" w14:textId="77777777" w:rsidR="001874C0" w:rsidRDefault="00C6480F" w:rsidP="00C648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480F">
        <w:rPr>
          <w:rFonts w:ascii="Times New Roman" w:eastAsia="Times New Roman" w:hAnsi="Times New Roman" w:cs="Times New Roman"/>
          <w:sz w:val="24"/>
          <w:szCs w:val="24"/>
        </w:rPr>
        <w:t>A notebook interface is a virtual notebook environment used for programming.</w:t>
      </w:r>
      <w:r w:rsidR="001874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6480F">
        <w:rPr>
          <w:rFonts w:ascii="Times New Roman" w:eastAsia="Times New Roman" w:hAnsi="Times New Roman" w:cs="Times New Roman"/>
          <w:sz w:val="24"/>
          <w:szCs w:val="24"/>
        </w:rPr>
        <w:t>Examples of notebook interfaces include</w:t>
      </w:r>
      <w:r w:rsidR="001874C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8507C8C" w14:textId="5A0A9A3F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Mathematica notebook</w:t>
      </w:r>
    </w:p>
    <w:p w14:paraId="0D9C5EC5" w14:textId="635AB4A6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Maple worksheet</w:t>
      </w:r>
    </w:p>
    <w:p w14:paraId="2797E0DF" w14:textId="6458991F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Matlab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 notebook</w:t>
      </w:r>
    </w:p>
    <w:p w14:paraId="2B57C30C" w14:textId="56D22575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IPython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Jupyter</w:t>
      </w:r>
      <w:proofErr w:type="spellEnd"/>
    </w:p>
    <w:p w14:paraId="1D3E5AAA" w14:textId="572E68E7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R Markdown</w:t>
      </w:r>
    </w:p>
    <w:p w14:paraId="598EF2B6" w14:textId="1E1518DB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Apache Zeppeli</w:t>
      </w:r>
      <w:r w:rsidR="001874C0">
        <w:rPr>
          <w:rFonts w:ascii="Times New Roman" w:eastAsia="Times New Roman" w:hAnsi="Times New Roman" w:cs="Times New Roman"/>
          <w:sz w:val="24"/>
          <w:szCs w:val="24"/>
        </w:rPr>
        <w:t>n</w:t>
      </w:r>
    </w:p>
    <w:p w14:paraId="547E7699" w14:textId="77C5F641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Apache Spark notebook</w:t>
      </w:r>
    </w:p>
    <w:p w14:paraId="32051AF6" w14:textId="63CC3E5F" w:rsidR="00C6480F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Databricks cloud</w:t>
      </w:r>
    </w:p>
    <w:p w14:paraId="2D81BA66" w14:textId="2AC76B0C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6284D3" w14:textId="0385A816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75A833" wp14:editId="68C25D64">
            <wp:extent cx="5943600" cy="27997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5981" w14:textId="77777777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Jupyter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 notebook is an open source web application that allows you to create and share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documents that contain live code, equations, visualizations, and narrative texts. </w:t>
      </w:r>
    </w:p>
    <w:p w14:paraId="2DEA2C27" w14:textId="77777777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F6FD3B" w14:textId="300378A6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dvantages of using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Jupyter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 notebooks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92F3BA7" w14:textId="77777777" w:rsid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Notebook support for over 40 programming languages including Python, R, Julia, and Scala. </w:t>
      </w:r>
    </w:p>
    <w:p w14:paraId="621470E5" w14:textId="77777777" w:rsid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Notebooks can be shared with others by email, Dropbox, GitHub, and the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Jupyter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 notebook viewer. </w:t>
      </w:r>
    </w:p>
    <w:p w14:paraId="2756B0A9" w14:textId="77777777" w:rsid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Your code can produce rich interactive output HTML, images, videos,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LaTex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, and customized types. </w:t>
      </w:r>
    </w:p>
    <w:p w14:paraId="6F0071E1" w14:textId="453BEF43" w:rsidR="001874C0" w:rsidRP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You can leverage big data tools such as Apache Spark from Python, R, and Scala, and explore that same data with pandas,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scikit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-learn, ggplot2, and TensorFlow. </w:t>
      </w:r>
    </w:p>
    <w:p w14:paraId="0E6C0371" w14:textId="60CCCDAE" w:rsidR="001874C0" w:rsidRDefault="001874C0" w:rsidP="0078514C">
      <w:pPr>
        <w:spacing w:after="0" w:line="240" w:lineRule="auto"/>
        <w:rPr>
          <w:rFonts w:cstheme="minorHAnsi"/>
        </w:rPr>
      </w:pPr>
    </w:p>
    <w:p w14:paraId="2BFB7EED" w14:textId="50506FF5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drawing>
          <wp:inline distT="0" distB="0" distL="0" distR="0" wp14:anchorId="38E3EC89" wp14:editId="6AEED0D8">
            <wp:extent cx="5943600" cy="30600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C499" w14:textId="378218F8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lastRenderedPageBreak/>
        <w:drawing>
          <wp:inline distT="0" distB="0" distL="0" distR="0" wp14:anchorId="5980D48D" wp14:editId="59262BA1">
            <wp:extent cx="5943600" cy="36874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A9BA" w14:textId="00D8FF0D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drawing>
          <wp:inline distT="0" distB="0" distL="0" distR="0" wp14:anchorId="117B0486" wp14:editId="029D5699">
            <wp:extent cx="5943600" cy="27336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3F63" w14:textId="200C7A4D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lastRenderedPageBreak/>
        <w:drawing>
          <wp:inline distT="0" distB="0" distL="0" distR="0" wp14:anchorId="4CDD43C1" wp14:editId="14EE58FA">
            <wp:extent cx="5943600" cy="26060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479" w14:textId="364A68C4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drawing>
          <wp:inline distT="0" distB="0" distL="0" distR="0" wp14:anchorId="4E17308F" wp14:editId="4BF5F87B">
            <wp:extent cx="5943600" cy="2404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724F" w14:textId="77777777" w:rsidR="001874C0" w:rsidRDefault="001874C0" w:rsidP="0078514C">
      <w:pPr>
        <w:spacing w:after="0" w:line="240" w:lineRule="auto"/>
        <w:rPr>
          <w:rFonts w:cstheme="minorHAnsi"/>
        </w:rPr>
      </w:pPr>
    </w:p>
    <w:p w14:paraId="27D2DA68" w14:textId="582C7C3D" w:rsidR="001874C0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lastRenderedPageBreak/>
        <w:drawing>
          <wp:inline distT="0" distB="0" distL="0" distR="0" wp14:anchorId="7D949A37" wp14:editId="2F5E854C">
            <wp:extent cx="5943600" cy="36671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22E0" w14:textId="0745723C" w:rsidR="0013658A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drawing>
          <wp:inline distT="0" distB="0" distL="0" distR="0" wp14:anchorId="241C60F3" wp14:editId="49ABF15D">
            <wp:extent cx="5943600" cy="27654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CA7C" w14:textId="77777777" w:rsidR="0013658A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lastRenderedPageBreak/>
        <w:drawing>
          <wp:inline distT="0" distB="0" distL="0" distR="0" wp14:anchorId="3DE9F05E" wp14:editId="4A0B1BE0">
            <wp:extent cx="5943600" cy="47313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1D13" w14:textId="2103D4FD" w:rsidR="0013658A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drawing>
          <wp:inline distT="0" distB="0" distL="0" distR="0" wp14:anchorId="09506629" wp14:editId="5DED285C">
            <wp:extent cx="5943600" cy="32613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71A" w14:textId="5A373DDA" w:rsidR="001874C0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lastRenderedPageBreak/>
        <w:drawing>
          <wp:inline distT="0" distB="0" distL="0" distR="0" wp14:anchorId="3DE6E990" wp14:editId="2D420E9C">
            <wp:extent cx="5943600" cy="29679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378" w14:textId="305043C5" w:rsidR="0013658A" w:rsidRDefault="0013658A" w:rsidP="0078514C">
      <w:pPr>
        <w:spacing w:after="0" w:line="240" w:lineRule="auto"/>
        <w:rPr>
          <w:rFonts w:cstheme="minorHAnsi"/>
        </w:rPr>
      </w:pPr>
    </w:p>
    <w:p w14:paraId="12449E95" w14:textId="77777777" w:rsidR="0013658A" w:rsidRDefault="0013658A" w:rsidP="0078514C">
      <w:pPr>
        <w:spacing w:after="0" w:line="240" w:lineRule="auto"/>
        <w:rPr>
          <w:rFonts w:cstheme="minorHAnsi"/>
        </w:rPr>
      </w:pPr>
    </w:p>
    <w:p w14:paraId="787CA849" w14:textId="19D360B4" w:rsidR="0013658A" w:rsidRDefault="0013658A" w:rsidP="0078514C">
      <w:pPr>
        <w:spacing w:after="0" w:line="240" w:lineRule="auto"/>
        <w:rPr>
          <w:rFonts w:cstheme="minorHAnsi"/>
        </w:rPr>
      </w:pPr>
    </w:p>
    <w:p w14:paraId="5D318B11" w14:textId="1D011476" w:rsidR="0013658A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drawing>
          <wp:inline distT="0" distB="0" distL="0" distR="0" wp14:anchorId="40589082" wp14:editId="0237428F">
            <wp:extent cx="5943600" cy="32270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A24C" w14:textId="28A45235" w:rsidR="00E86A56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lastRenderedPageBreak/>
        <w:drawing>
          <wp:inline distT="0" distB="0" distL="0" distR="0" wp14:anchorId="7D9E0D04" wp14:editId="4797E120">
            <wp:extent cx="5943600" cy="21050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7CF7" w14:textId="6481F831" w:rsidR="00E86A56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drawing>
          <wp:inline distT="0" distB="0" distL="0" distR="0" wp14:anchorId="691B5793" wp14:editId="2198E439">
            <wp:extent cx="5943600" cy="22155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C12E" w14:textId="7EB5E523" w:rsidR="0013658A" w:rsidRDefault="0013658A" w:rsidP="0078514C">
      <w:pPr>
        <w:spacing w:after="0" w:line="240" w:lineRule="auto"/>
        <w:rPr>
          <w:rFonts w:cstheme="minorHAnsi"/>
        </w:rPr>
      </w:pPr>
    </w:p>
    <w:p w14:paraId="23247158" w14:textId="3BCE6619" w:rsidR="0013658A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drawing>
          <wp:inline distT="0" distB="0" distL="0" distR="0" wp14:anchorId="02F38595" wp14:editId="55ABD31A">
            <wp:extent cx="5943600" cy="3244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A08D" w14:textId="5C85D543" w:rsidR="00E86A56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lastRenderedPageBreak/>
        <w:drawing>
          <wp:inline distT="0" distB="0" distL="0" distR="0" wp14:anchorId="1715C0F7" wp14:editId="72608167">
            <wp:extent cx="5943600" cy="260096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60C1" w14:textId="3AB397CB" w:rsidR="00552BB0" w:rsidRDefault="00552BB0" w:rsidP="0078514C">
      <w:pPr>
        <w:spacing w:after="0" w:line="240" w:lineRule="auto"/>
        <w:rPr>
          <w:rFonts w:cstheme="minorHAnsi"/>
        </w:rPr>
      </w:pPr>
    </w:p>
    <w:p w14:paraId="31C8D4D3" w14:textId="77777777" w:rsidR="00552BB0" w:rsidRDefault="00552BB0" w:rsidP="00552BB0">
      <w:pPr>
        <w:pStyle w:val="Heading1"/>
      </w:pPr>
      <w:r>
        <w:t>Summary &amp; Highlights</w:t>
      </w:r>
    </w:p>
    <w:p w14:paraId="00996ABD" w14:textId="77777777" w:rsidR="00552BB0" w:rsidRDefault="00552BB0" w:rsidP="00552BB0">
      <w:pPr>
        <w:pStyle w:val="NormalWeb"/>
      </w:pPr>
      <w:r>
        <w:t>Congratulations! You have completed this lesson. At this point in the course, you know:</w:t>
      </w:r>
    </w:p>
    <w:p w14:paraId="18A07E19" w14:textId="77777777" w:rsidR="00552BB0" w:rsidRDefault="00552BB0" w:rsidP="00552BB0">
      <w:pPr>
        <w:pStyle w:val="NormalWeb"/>
        <w:numPr>
          <w:ilvl w:val="0"/>
          <w:numId w:val="11"/>
        </w:numPr>
      </w:pPr>
      <w:r>
        <w:t xml:space="preserve">You can access a database from a language like Python by using the appropriate API. Examples include </w:t>
      </w:r>
      <w:proofErr w:type="spellStart"/>
      <w:r>
        <w:t>ibm_db</w:t>
      </w:r>
      <w:proofErr w:type="spellEnd"/>
      <w:r>
        <w:t xml:space="preserve"> API for IBM DB2, psycopg2 for </w:t>
      </w:r>
      <w:proofErr w:type="spellStart"/>
      <w:r>
        <w:t>ProstgreSQL</w:t>
      </w:r>
      <w:proofErr w:type="spellEnd"/>
      <w:r>
        <w:t xml:space="preserve">, and </w:t>
      </w:r>
      <w:proofErr w:type="spellStart"/>
      <w:r>
        <w:t>dblib</w:t>
      </w:r>
      <w:proofErr w:type="spellEnd"/>
      <w:r>
        <w:t xml:space="preserve"> API for SQL Server.</w:t>
      </w:r>
    </w:p>
    <w:p w14:paraId="601249B7" w14:textId="77777777" w:rsidR="00552BB0" w:rsidRDefault="00552BB0" w:rsidP="00552BB0">
      <w:pPr>
        <w:pStyle w:val="NormalWeb"/>
        <w:numPr>
          <w:ilvl w:val="0"/>
          <w:numId w:val="11"/>
        </w:numPr>
      </w:pPr>
      <w:r>
        <w:t>DB-API is Python's standard API for accessing relational databases. It allows you to write a single program that works with multiple kinds of relational databases instead of writing a separate program for each one.</w:t>
      </w:r>
    </w:p>
    <w:p w14:paraId="38A2E582" w14:textId="77777777" w:rsidR="00552BB0" w:rsidRDefault="00552BB0" w:rsidP="00552BB0">
      <w:pPr>
        <w:pStyle w:val="NormalWeb"/>
        <w:numPr>
          <w:ilvl w:val="0"/>
          <w:numId w:val="11"/>
        </w:numPr>
      </w:pPr>
      <w:r>
        <w:t>The DB_API connect constructor creates a connection to the database and returns a Connection Object, which is then used by the various connection methods.</w:t>
      </w:r>
    </w:p>
    <w:p w14:paraId="5C4B7D4C" w14:textId="77777777" w:rsidR="00552BB0" w:rsidRDefault="00552BB0" w:rsidP="00552BB0">
      <w:pPr>
        <w:pStyle w:val="NormalWeb"/>
        <w:numPr>
          <w:ilvl w:val="0"/>
          <w:numId w:val="11"/>
        </w:numPr>
      </w:pPr>
      <w:r>
        <w:t xml:space="preserve">The connection methods are: The </w:t>
      </w:r>
      <w:r>
        <w:rPr>
          <w:rStyle w:val="HTMLVariable"/>
        </w:rPr>
        <w:t xml:space="preserve">cursor() </w:t>
      </w:r>
      <w:r>
        <w:t xml:space="preserve">method, which returns a new cursor object using the connection. The </w:t>
      </w:r>
      <w:r>
        <w:rPr>
          <w:rStyle w:val="HTMLVariable"/>
        </w:rPr>
        <w:t xml:space="preserve">commit() </w:t>
      </w:r>
      <w:r>
        <w:t xml:space="preserve">method, which is used to commit any pending transaction to the database. The </w:t>
      </w:r>
      <w:r>
        <w:rPr>
          <w:rStyle w:val="HTMLVariable"/>
        </w:rPr>
        <w:t>rollback()</w:t>
      </w:r>
      <w:r>
        <w:t xml:space="preserve"> method, which causes the database to roll-back to the start of any pending transaction. The </w:t>
      </w:r>
      <w:r>
        <w:rPr>
          <w:rStyle w:val="HTMLVariable"/>
        </w:rPr>
        <w:t xml:space="preserve">close() </w:t>
      </w:r>
      <w:r>
        <w:t xml:space="preserve">method, which is used to close a database connection. </w:t>
      </w:r>
    </w:p>
    <w:p w14:paraId="5712BAFA" w14:textId="77777777" w:rsidR="00552BB0" w:rsidRDefault="00552BB0" w:rsidP="00552BB0">
      <w:pPr>
        <w:pStyle w:val="NormalWeb"/>
        <w:numPr>
          <w:ilvl w:val="0"/>
          <w:numId w:val="11"/>
        </w:numPr>
      </w:pPr>
      <w:r>
        <w:t xml:space="preserve">You can use </w:t>
      </w:r>
      <w:r>
        <w:rPr>
          <w:rStyle w:val="Strong"/>
        </w:rPr>
        <w:t>SQL Magic</w:t>
      </w:r>
      <w:r>
        <w:t xml:space="preserve"> commands to execute queries more easily from </w:t>
      </w:r>
      <w:proofErr w:type="spellStart"/>
      <w:r>
        <w:t>Jupyter</w:t>
      </w:r>
      <w:proofErr w:type="spellEnd"/>
      <w:r>
        <w:t xml:space="preserve"> Notebooks. Magic commands have the general format </w:t>
      </w:r>
      <w:r>
        <w:rPr>
          <w:rStyle w:val="Strong"/>
        </w:rPr>
        <w:t>%</w:t>
      </w:r>
      <w:proofErr w:type="spellStart"/>
      <w:r>
        <w:rPr>
          <w:rStyle w:val="Strong"/>
        </w:rPr>
        <w:t>sql</w:t>
      </w:r>
      <w:proofErr w:type="spellEnd"/>
      <w:r>
        <w:rPr>
          <w:rStyle w:val="Strong"/>
        </w:rPr>
        <w:t xml:space="preserve"> select * from </w:t>
      </w:r>
      <w:proofErr w:type="spellStart"/>
      <w:r>
        <w:rPr>
          <w:rStyle w:val="Strong"/>
        </w:rPr>
        <w:t>tablename</w:t>
      </w:r>
      <w:proofErr w:type="spellEnd"/>
      <w:r>
        <w:t xml:space="preserve">. </w:t>
      </w:r>
      <w:r>
        <w:rPr>
          <w:rStyle w:val="Strong"/>
        </w:rPr>
        <w:t>Cell magics</w:t>
      </w:r>
      <w:r>
        <w:t xml:space="preserve"> start with a double %% (percent) sign and apply to the entire cell. </w:t>
      </w:r>
      <w:r>
        <w:rPr>
          <w:rStyle w:val="Strong"/>
        </w:rPr>
        <w:t>Line magics</w:t>
      </w:r>
      <w:r>
        <w:t xml:space="preserve"> start with a single % (percent) sign and apply to a particular line in a cell. </w:t>
      </w:r>
    </w:p>
    <w:p w14:paraId="16D30BC2" w14:textId="4979767C" w:rsidR="00552BB0" w:rsidRDefault="00646E6B" w:rsidP="0078514C">
      <w:pPr>
        <w:spacing w:after="0" w:line="240" w:lineRule="auto"/>
        <w:rPr>
          <w:rFonts w:cstheme="minorHAnsi"/>
        </w:rPr>
      </w:pPr>
      <w:r w:rsidRPr="00646E6B">
        <w:rPr>
          <w:rFonts w:cstheme="minorHAnsi"/>
          <w:noProof/>
        </w:rPr>
        <w:drawing>
          <wp:inline distT="0" distB="0" distL="0" distR="0" wp14:anchorId="5384EBD0" wp14:editId="2C8E4AD9">
            <wp:extent cx="5943600" cy="10636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4CF8" w14:textId="77777777" w:rsidR="007E1F5B" w:rsidRPr="007E1F5B" w:rsidRDefault="007E1F5B" w:rsidP="007E1F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E1F5B">
        <w:rPr>
          <w:rFonts w:ascii="Courier New" w:eastAsia="Times New Roman" w:hAnsi="Courier New" w:cs="Courier New"/>
          <w:sz w:val="20"/>
          <w:szCs w:val="20"/>
        </w:rPr>
        <w:t xml:space="preserve"># if the import command gives </w:t>
      </w:r>
      <w:proofErr w:type="spellStart"/>
      <w:r w:rsidRPr="007E1F5B">
        <w:rPr>
          <w:rFonts w:ascii="Courier New" w:eastAsia="Times New Roman" w:hAnsi="Courier New" w:cs="Courier New"/>
          <w:sz w:val="20"/>
          <w:szCs w:val="20"/>
        </w:rPr>
        <w:t>ModuleNotFoundError</w:t>
      </w:r>
      <w:proofErr w:type="spellEnd"/>
      <w:r w:rsidRPr="007E1F5B">
        <w:rPr>
          <w:rFonts w:ascii="Courier New" w:eastAsia="Times New Roman" w:hAnsi="Courier New" w:cs="Courier New"/>
          <w:sz w:val="20"/>
          <w:szCs w:val="20"/>
        </w:rPr>
        <w:t>: No module named 'seaborn'</w:t>
      </w:r>
    </w:p>
    <w:p w14:paraId="5D649897" w14:textId="77777777" w:rsidR="007E1F5B" w:rsidRPr="007E1F5B" w:rsidRDefault="007E1F5B" w:rsidP="007E1F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E1F5B">
        <w:rPr>
          <w:rFonts w:ascii="Courier New" w:eastAsia="Times New Roman" w:hAnsi="Courier New" w:cs="Courier New"/>
          <w:sz w:val="20"/>
          <w:szCs w:val="20"/>
        </w:rPr>
        <w:lastRenderedPageBreak/>
        <w:t xml:space="preserve"># then uncomment the following line i.e. delete the # to install the seaborn package </w:t>
      </w:r>
    </w:p>
    <w:p w14:paraId="773EB22B" w14:textId="77777777" w:rsidR="007E1F5B" w:rsidRPr="007E1F5B" w:rsidRDefault="007E1F5B" w:rsidP="007E1F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E1F5B">
        <w:rPr>
          <w:rFonts w:ascii="Courier New" w:eastAsia="Times New Roman" w:hAnsi="Courier New" w:cs="Courier New"/>
          <w:sz w:val="20"/>
          <w:szCs w:val="20"/>
        </w:rPr>
        <w:t># !pip install seaborn</w:t>
      </w:r>
    </w:p>
    <w:p w14:paraId="53C35D38" w14:textId="77777777" w:rsidR="007E1F5B" w:rsidRDefault="007E1F5B" w:rsidP="0078514C">
      <w:pPr>
        <w:spacing w:after="0" w:line="240" w:lineRule="auto"/>
        <w:rPr>
          <w:rFonts w:cstheme="minorHAnsi"/>
        </w:rPr>
      </w:pPr>
    </w:p>
    <w:p w14:paraId="66140260" w14:textId="3B46093E" w:rsidR="007E1F5B" w:rsidRDefault="007E1F5B" w:rsidP="0078514C">
      <w:pPr>
        <w:spacing w:after="0" w:line="240" w:lineRule="auto"/>
        <w:rPr>
          <w:rFonts w:cstheme="minorHAnsi"/>
        </w:rPr>
      </w:pPr>
      <w:r w:rsidRPr="007E1F5B">
        <w:rPr>
          <w:rFonts w:cstheme="minorHAnsi"/>
          <w:noProof/>
        </w:rPr>
        <w:drawing>
          <wp:inline distT="0" distB="0" distL="0" distR="0" wp14:anchorId="3328693F" wp14:editId="47C41C2B">
            <wp:extent cx="5943600" cy="56038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5F7A" w14:textId="7C271C47" w:rsidR="007E1F5B" w:rsidRDefault="007E1F5B" w:rsidP="0078514C">
      <w:pPr>
        <w:spacing w:after="0" w:line="240" w:lineRule="auto"/>
        <w:rPr>
          <w:rFonts w:cstheme="minorHAnsi"/>
        </w:rPr>
      </w:pPr>
      <w:r w:rsidRPr="007E1F5B">
        <w:rPr>
          <w:rFonts w:cstheme="minorHAnsi"/>
          <w:noProof/>
        </w:rPr>
        <w:drawing>
          <wp:inline distT="0" distB="0" distL="0" distR="0" wp14:anchorId="4936F711" wp14:editId="2073238A">
            <wp:extent cx="5943600" cy="14916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C403" w14:textId="236A0971" w:rsidR="007E1F5B" w:rsidRDefault="007E1F5B" w:rsidP="0078514C">
      <w:pPr>
        <w:spacing w:after="0" w:line="240" w:lineRule="auto"/>
        <w:rPr>
          <w:rFonts w:cstheme="minorHAnsi"/>
        </w:rPr>
      </w:pPr>
      <w:r w:rsidRPr="007E1F5B">
        <w:rPr>
          <w:rFonts w:cstheme="minorHAnsi"/>
          <w:noProof/>
        </w:rPr>
        <w:lastRenderedPageBreak/>
        <w:drawing>
          <wp:inline distT="0" distB="0" distL="0" distR="0" wp14:anchorId="3E548EC8" wp14:editId="4CF66413">
            <wp:extent cx="5801535" cy="5611008"/>
            <wp:effectExtent l="0" t="0" r="889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F40A" w14:textId="4D77EA84" w:rsidR="007E1F5B" w:rsidRDefault="007E1F5B" w:rsidP="0078514C">
      <w:pPr>
        <w:spacing w:after="0" w:line="240" w:lineRule="auto"/>
        <w:rPr>
          <w:rFonts w:cstheme="minorHAnsi"/>
        </w:rPr>
      </w:pPr>
      <w:r w:rsidRPr="007E1F5B">
        <w:rPr>
          <w:rFonts w:cstheme="minorHAnsi"/>
          <w:noProof/>
        </w:rPr>
        <w:drawing>
          <wp:inline distT="0" distB="0" distL="0" distR="0" wp14:anchorId="4949B2EA" wp14:editId="13F5883B">
            <wp:extent cx="5943600" cy="8616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B4CE" w14:textId="44F4C715" w:rsidR="007E1F5B" w:rsidRDefault="007E1F5B" w:rsidP="0078514C">
      <w:pPr>
        <w:spacing w:after="0" w:line="240" w:lineRule="auto"/>
        <w:rPr>
          <w:rFonts w:cstheme="minorHAnsi"/>
        </w:rPr>
      </w:pPr>
      <w:r w:rsidRPr="007E1F5B">
        <w:rPr>
          <w:rFonts w:cstheme="minorHAnsi"/>
          <w:noProof/>
        </w:rPr>
        <w:lastRenderedPageBreak/>
        <w:drawing>
          <wp:inline distT="0" distB="0" distL="0" distR="0" wp14:anchorId="7D864957" wp14:editId="23B89135">
            <wp:extent cx="5868219" cy="579200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1F5B">
      <w:footerReference w:type="default" r:id="rId3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8FA773" w14:textId="77777777" w:rsidR="00264577" w:rsidRDefault="00264577" w:rsidP="00D73911">
      <w:pPr>
        <w:spacing w:after="0" w:line="240" w:lineRule="auto"/>
      </w:pPr>
      <w:r>
        <w:separator/>
      </w:r>
    </w:p>
  </w:endnote>
  <w:endnote w:type="continuationSeparator" w:id="0">
    <w:p w14:paraId="7C7673E3" w14:textId="77777777" w:rsidR="00264577" w:rsidRDefault="00264577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8A7DAC" w:rsidRPr="00D73911" w:rsidRDefault="008A7DAC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BCE48E" w14:textId="77777777" w:rsidR="00264577" w:rsidRDefault="00264577" w:rsidP="00D73911">
      <w:pPr>
        <w:spacing w:after="0" w:line="240" w:lineRule="auto"/>
      </w:pPr>
      <w:r>
        <w:separator/>
      </w:r>
    </w:p>
  </w:footnote>
  <w:footnote w:type="continuationSeparator" w:id="0">
    <w:p w14:paraId="6E87C2B5" w14:textId="77777777" w:rsidR="00264577" w:rsidRDefault="00264577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4"/>
  </w:num>
  <w:num w:numId="5">
    <w:abstractNumId w:val="1"/>
  </w:num>
  <w:num w:numId="6">
    <w:abstractNumId w:val="8"/>
  </w:num>
  <w:num w:numId="7">
    <w:abstractNumId w:val="6"/>
  </w:num>
  <w:num w:numId="8">
    <w:abstractNumId w:val="10"/>
  </w:num>
  <w:num w:numId="9">
    <w:abstractNumId w:val="0"/>
  </w:num>
  <w:num w:numId="10">
    <w:abstractNumId w:val="9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Ma0FABAMb8ktAAAA"/>
  </w:docVars>
  <w:rsids>
    <w:rsidRoot w:val="00741823"/>
    <w:rsid w:val="0001265A"/>
    <w:rsid w:val="00020F2C"/>
    <w:rsid w:val="00024B35"/>
    <w:rsid w:val="000272B3"/>
    <w:rsid w:val="00032141"/>
    <w:rsid w:val="00033E20"/>
    <w:rsid w:val="00047EEB"/>
    <w:rsid w:val="000537D3"/>
    <w:rsid w:val="00053B6E"/>
    <w:rsid w:val="0005476C"/>
    <w:rsid w:val="000A4EDF"/>
    <w:rsid w:val="000B4573"/>
    <w:rsid w:val="000E05D0"/>
    <w:rsid w:val="000E3637"/>
    <w:rsid w:val="000E4F17"/>
    <w:rsid w:val="0010669F"/>
    <w:rsid w:val="0013658A"/>
    <w:rsid w:val="00136FD0"/>
    <w:rsid w:val="00141FEF"/>
    <w:rsid w:val="001577B6"/>
    <w:rsid w:val="00160D1D"/>
    <w:rsid w:val="00161CB7"/>
    <w:rsid w:val="00170A82"/>
    <w:rsid w:val="00173316"/>
    <w:rsid w:val="001874C0"/>
    <w:rsid w:val="00187E45"/>
    <w:rsid w:val="001A3031"/>
    <w:rsid w:val="001A6B21"/>
    <w:rsid w:val="001B0B10"/>
    <w:rsid w:val="001C01C6"/>
    <w:rsid w:val="001D0267"/>
    <w:rsid w:val="001D3A1A"/>
    <w:rsid w:val="001F387D"/>
    <w:rsid w:val="00206375"/>
    <w:rsid w:val="0021667C"/>
    <w:rsid w:val="00235F44"/>
    <w:rsid w:val="002423BF"/>
    <w:rsid w:val="0024263E"/>
    <w:rsid w:val="00246C6C"/>
    <w:rsid w:val="00247B64"/>
    <w:rsid w:val="0025734B"/>
    <w:rsid w:val="00264577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53CEB"/>
    <w:rsid w:val="00367065"/>
    <w:rsid w:val="00390E44"/>
    <w:rsid w:val="003944AA"/>
    <w:rsid w:val="00394B34"/>
    <w:rsid w:val="003C74DF"/>
    <w:rsid w:val="003D2CFD"/>
    <w:rsid w:val="003E7218"/>
    <w:rsid w:val="003F1188"/>
    <w:rsid w:val="00405AC3"/>
    <w:rsid w:val="0040684B"/>
    <w:rsid w:val="00412398"/>
    <w:rsid w:val="00416FCD"/>
    <w:rsid w:val="00424D08"/>
    <w:rsid w:val="004277F7"/>
    <w:rsid w:val="0045374B"/>
    <w:rsid w:val="004769FF"/>
    <w:rsid w:val="004C186C"/>
    <w:rsid w:val="004C31CE"/>
    <w:rsid w:val="004C5EA8"/>
    <w:rsid w:val="00530078"/>
    <w:rsid w:val="00530359"/>
    <w:rsid w:val="00535F1A"/>
    <w:rsid w:val="00544611"/>
    <w:rsid w:val="00552BB0"/>
    <w:rsid w:val="00560FAE"/>
    <w:rsid w:val="005922A7"/>
    <w:rsid w:val="005A3D9B"/>
    <w:rsid w:val="005A5195"/>
    <w:rsid w:val="005C3991"/>
    <w:rsid w:val="005D213F"/>
    <w:rsid w:val="005D2214"/>
    <w:rsid w:val="005D30FF"/>
    <w:rsid w:val="005E3604"/>
    <w:rsid w:val="005F5C15"/>
    <w:rsid w:val="00607C74"/>
    <w:rsid w:val="006272AA"/>
    <w:rsid w:val="00646E6B"/>
    <w:rsid w:val="00656076"/>
    <w:rsid w:val="00657973"/>
    <w:rsid w:val="00657E32"/>
    <w:rsid w:val="00661313"/>
    <w:rsid w:val="00683267"/>
    <w:rsid w:val="006E021F"/>
    <w:rsid w:val="006E1639"/>
    <w:rsid w:val="006E5F5B"/>
    <w:rsid w:val="00700091"/>
    <w:rsid w:val="007202AE"/>
    <w:rsid w:val="0072140B"/>
    <w:rsid w:val="00723693"/>
    <w:rsid w:val="00741823"/>
    <w:rsid w:val="007514E1"/>
    <w:rsid w:val="00765E24"/>
    <w:rsid w:val="0078514C"/>
    <w:rsid w:val="00790A64"/>
    <w:rsid w:val="00794799"/>
    <w:rsid w:val="007A5492"/>
    <w:rsid w:val="007B4F08"/>
    <w:rsid w:val="007D048C"/>
    <w:rsid w:val="007D1031"/>
    <w:rsid w:val="007D42D4"/>
    <w:rsid w:val="007D7837"/>
    <w:rsid w:val="007E1F5B"/>
    <w:rsid w:val="007F34B0"/>
    <w:rsid w:val="007F5671"/>
    <w:rsid w:val="0080280B"/>
    <w:rsid w:val="00830C92"/>
    <w:rsid w:val="0083469A"/>
    <w:rsid w:val="008511B3"/>
    <w:rsid w:val="00852EFB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6BAD"/>
    <w:rsid w:val="00967410"/>
    <w:rsid w:val="00982440"/>
    <w:rsid w:val="00982FB4"/>
    <w:rsid w:val="00985EFE"/>
    <w:rsid w:val="009A1A20"/>
    <w:rsid w:val="009C385D"/>
    <w:rsid w:val="009C67D6"/>
    <w:rsid w:val="009D175F"/>
    <w:rsid w:val="009E30A9"/>
    <w:rsid w:val="009F10DB"/>
    <w:rsid w:val="00A0117D"/>
    <w:rsid w:val="00A051F6"/>
    <w:rsid w:val="00A147BE"/>
    <w:rsid w:val="00A21D34"/>
    <w:rsid w:val="00A31B69"/>
    <w:rsid w:val="00A343EE"/>
    <w:rsid w:val="00A54153"/>
    <w:rsid w:val="00A57878"/>
    <w:rsid w:val="00A6074F"/>
    <w:rsid w:val="00A75CC4"/>
    <w:rsid w:val="00A815F3"/>
    <w:rsid w:val="00A87B92"/>
    <w:rsid w:val="00A915B0"/>
    <w:rsid w:val="00A931DE"/>
    <w:rsid w:val="00AA2BFD"/>
    <w:rsid w:val="00AA3B1B"/>
    <w:rsid w:val="00AF6445"/>
    <w:rsid w:val="00B0660B"/>
    <w:rsid w:val="00B133A7"/>
    <w:rsid w:val="00B20F01"/>
    <w:rsid w:val="00B32C1F"/>
    <w:rsid w:val="00B3582B"/>
    <w:rsid w:val="00B51A8A"/>
    <w:rsid w:val="00B66378"/>
    <w:rsid w:val="00B93598"/>
    <w:rsid w:val="00B9613F"/>
    <w:rsid w:val="00BD0026"/>
    <w:rsid w:val="00BD6D37"/>
    <w:rsid w:val="00BF44FF"/>
    <w:rsid w:val="00C014F7"/>
    <w:rsid w:val="00C054A1"/>
    <w:rsid w:val="00C07407"/>
    <w:rsid w:val="00C24A6C"/>
    <w:rsid w:val="00C52802"/>
    <w:rsid w:val="00C558F5"/>
    <w:rsid w:val="00C6480F"/>
    <w:rsid w:val="00C96498"/>
    <w:rsid w:val="00CC4E68"/>
    <w:rsid w:val="00CC50F1"/>
    <w:rsid w:val="00CD00D6"/>
    <w:rsid w:val="00CF5772"/>
    <w:rsid w:val="00CF62BA"/>
    <w:rsid w:val="00D12EA6"/>
    <w:rsid w:val="00D13647"/>
    <w:rsid w:val="00D36723"/>
    <w:rsid w:val="00D4431C"/>
    <w:rsid w:val="00D47BA7"/>
    <w:rsid w:val="00D507EF"/>
    <w:rsid w:val="00D55160"/>
    <w:rsid w:val="00D73911"/>
    <w:rsid w:val="00D9301F"/>
    <w:rsid w:val="00D95E6D"/>
    <w:rsid w:val="00DB33AA"/>
    <w:rsid w:val="00DE11C8"/>
    <w:rsid w:val="00DF01BD"/>
    <w:rsid w:val="00DF2F73"/>
    <w:rsid w:val="00E01375"/>
    <w:rsid w:val="00E02F47"/>
    <w:rsid w:val="00E03220"/>
    <w:rsid w:val="00E04A6C"/>
    <w:rsid w:val="00E064D9"/>
    <w:rsid w:val="00E16FE2"/>
    <w:rsid w:val="00E30557"/>
    <w:rsid w:val="00E53091"/>
    <w:rsid w:val="00E5745C"/>
    <w:rsid w:val="00E61C6F"/>
    <w:rsid w:val="00E72013"/>
    <w:rsid w:val="00E862B1"/>
    <w:rsid w:val="00E86A56"/>
    <w:rsid w:val="00E95597"/>
    <w:rsid w:val="00EB3FF2"/>
    <w:rsid w:val="00EC09AF"/>
    <w:rsid w:val="00ED0A8A"/>
    <w:rsid w:val="00ED18AA"/>
    <w:rsid w:val="00EE71EB"/>
    <w:rsid w:val="00EF1669"/>
    <w:rsid w:val="00EF7D48"/>
    <w:rsid w:val="00F106DF"/>
    <w:rsid w:val="00F26009"/>
    <w:rsid w:val="00F273B1"/>
    <w:rsid w:val="00F467E9"/>
    <w:rsid w:val="00F51131"/>
    <w:rsid w:val="00F54DC2"/>
    <w:rsid w:val="00F64FF4"/>
    <w:rsid w:val="00F80723"/>
    <w:rsid w:val="00F95A3A"/>
    <w:rsid w:val="00FD64E1"/>
    <w:rsid w:val="00FD7AA5"/>
    <w:rsid w:val="00FE10EC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semiHidden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6BE621-71EB-4BCA-ACAF-F609F347BD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4031</TotalTime>
  <Pages>12</Pages>
  <Words>374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56</cp:revision>
  <dcterms:created xsi:type="dcterms:W3CDTF">2021-12-26T10:25:00Z</dcterms:created>
  <dcterms:modified xsi:type="dcterms:W3CDTF">2022-09-23T18:50:00Z</dcterms:modified>
</cp:coreProperties>
</file>